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DEEB" w14:textId="7ED5A200" w:rsidR="00687D3C" w:rsidRPr="00CA108A" w:rsidRDefault="00CD42DF" w:rsidP="00CA108A">
      <w:pPr>
        <w:jc w:val="center"/>
        <w:rPr>
          <w:rFonts w:ascii="Twinkl" w:hAnsi="Twinkl"/>
          <w:b/>
          <w:bCs/>
          <w:sz w:val="44"/>
          <w:szCs w:val="44"/>
          <w:u w:val="single"/>
        </w:rPr>
      </w:pPr>
      <w:r w:rsidRPr="00CA108A">
        <w:rPr>
          <w:rFonts w:ascii="Twinkl" w:hAnsi="Twinkl"/>
          <w:b/>
          <w:bCs/>
          <w:sz w:val="44"/>
          <w:szCs w:val="44"/>
          <w:u w:val="single"/>
        </w:rPr>
        <w:t>Year 1 Timetable</w:t>
      </w:r>
    </w:p>
    <w:p w14:paraId="09A248F3" w14:textId="77777777" w:rsidR="00CD42DF" w:rsidRPr="00CA108A" w:rsidRDefault="00CD42DF">
      <w:pPr>
        <w:rPr>
          <w:rFonts w:ascii="Twinkl" w:hAnsi="Twinkl"/>
        </w:rPr>
      </w:pPr>
    </w:p>
    <w:tbl>
      <w:tblPr>
        <w:tblStyle w:val="TableGrid"/>
        <w:tblW w:w="14626" w:type="dxa"/>
        <w:jc w:val="center"/>
        <w:tblLook w:val="04A0" w:firstRow="1" w:lastRow="0" w:firstColumn="1" w:lastColumn="0" w:noHBand="0" w:noVBand="1"/>
      </w:tblPr>
      <w:tblGrid>
        <w:gridCol w:w="1326"/>
        <w:gridCol w:w="1251"/>
        <w:gridCol w:w="1009"/>
        <w:gridCol w:w="2840"/>
        <w:gridCol w:w="705"/>
        <w:gridCol w:w="2700"/>
        <w:gridCol w:w="718"/>
        <w:gridCol w:w="3159"/>
        <w:gridCol w:w="918"/>
      </w:tblGrid>
      <w:tr w:rsidR="00F20116" w:rsidRPr="00F20116" w14:paraId="1FD6F651" w14:textId="2F9A0B98" w:rsidTr="00961790">
        <w:trPr>
          <w:trHeight w:val="1016"/>
          <w:jc w:val="center"/>
        </w:trPr>
        <w:tc>
          <w:tcPr>
            <w:tcW w:w="1326" w:type="dxa"/>
            <w:vAlign w:val="center"/>
          </w:tcPr>
          <w:p w14:paraId="4052C150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1CF00CA" w14:textId="3C68687A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8.30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9.30</w:t>
            </w:r>
          </w:p>
        </w:tc>
        <w:tc>
          <w:tcPr>
            <w:tcW w:w="1009" w:type="dxa"/>
            <w:vAlign w:val="center"/>
          </w:tcPr>
          <w:p w14:paraId="3D5E2059" w14:textId="559696C4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9.00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9.30</w:t>
            </w:r>
          </w:p>
        </w:tc>
        <w:tc>
          <w:tcPr>
            <w:tcW w:w="2840" w:type="dxa"/>
            <w:vAlign w:val="center"/>
          </w:tcPr>
          <w:p w14:paraId="5F0BBD70" w14:textId="09B21D34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9.30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10.30</w:t>
            </w:r>
          </w:p>
        </w:tc>
        <w:tc>
          <w:tcPr>
            <w:tcW w:w="705" w:type="dxa"/>
            <w:shd w:val="clear" w:color="auto" w:fill="BDD6EE" w:themeFill="accent5" w:themeFillTint="66"/>
            <w:vAlign w:val="center"/>
          </w:tcPr>
          <w:p w14:paraId="606F59FC" w14:textId="2BB4E0A9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10.30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10.50</w:t>
            </w:r>
          </w:p>
        </w:tc>
        <w:tc>
          <w:tcPr>
            <w:tcW w:w="2700" w:type="dxa"/>
            <w:vAlign w:val="center"/>
          </w:tcPr>
          <w:p w14:paraId="2ADC12C2" w14:textId="18EFB78C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10.50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12.00</w:t>
            </w:r>
          </w:p>
        </w:tc>
        <w:tc>
          <w:tcPr>
            <w:tcW w:w="718" w:type="dxa"/>
            <w:shd w:val="clear" w:color="auto" w:fill="BDD6EE" w:themeFill="accent5" w:themeFillTint="66"/>
            <w:vAlign w:val="center"/>
          </w:tcPr>
          <w:p w14:paraId="57C859C4" w14:textId="0DFFD3F8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12.00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1.00</w:t>
            </w:r>
          </w:p>
        </w:tc>
        <w:tc>
          <w:tcPr>
            <w:tcW w:w="3159" w:type="dxa"/>
            <w:vAlign w:val="center"/>
          </w:tcPr>
          <w:p w14:paraId="1E9439F8" w14:textId="2CF6A39C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1.00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3.00</w:t>
            </w:r>
          </w:p>
          <w:p w14:paraId="11B675EE" w14:textId="378095B8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3BB9305" w14:textId="557E6751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3.00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 xml:space="preserve">– </w:t>
            </w: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br/>
              <w:t>3.15</w:t>
            </w:r>
          </w:p>
        </w:tc>
      </w:tr>
      <w:tr w:rsidR="00F20116" w:rsidRPr="00F20116" w14:paraId="542E628B" w14:textId="77777777" w:rsidTr="00961790">
        <w:trPr>
          <w:trHeight w:val="1494"/>
          <w:jc w:val="center"/>
        </w:trPr>
        <w:tc>
          <w:tcPr>
            <w:tcW w:w="1326" w:type="dxa"/>
            <w:vAlign w:val="center"/>
          </w:tcPr>
          <w:p w14:paraId="26AAA366" w14:textId="61C7E368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ONDAY</w:t>
            </w:r>
          </w:p>
        </w:tc>
        <w:tc>
          <w:tcPr>
            <w:tcW w:w="1251" w:type="dxa"/>
            <w:vMerge w:val="restart"/>
            <w:vAlign w:val="center"/>
          </w:tcPr>
          <w:p w14:paraId="38E8F295" w14:textId="0206C231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Registration</w:t>
            </w:r>
          </w:p>
          <w:p w14:paraId="07FC0103" w14:textId="77777777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  <w:p w14:paraId="729489F1" w14:textId="5854898C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Early Bird Tasks</w:t>
            </w:r>
          </w:p>
          <w:p w14:paraId="1A031B18" w14:textId="77777777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  <w:p w14:paraId="7B4B4A15" w14:textId="3975EA04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Daily readers</w:t>
            </w:r>
          </w:p>
        </w:tc>
        <w:tc>
          <w:tcPr>
            <w:tcW w:w="1009" w:type="dxa"/>
            <w:vAlign w:val="center"/>
          </w:tcPr>
          <w:p w14:paraId="1265F327" w14:textId="7D70CE34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Singing assembly</w:t>
            </w:r>
          </w:p>
        </w:tc>
        <w:tc>
          <w:tcPr>
            <w:tcW w:w="2840" w:type="dxa"/>
            <w:vAlign w:val="center"/>
          </w:tcPr>
          <w:p w14:paraId="4BD5EA9B" w14:textId="3E2D9F19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Phonics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9.30 – 9.50</w:t>
            </w:r>
          </w:p>
          <w:p w14:paraId="60A02431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C2DEBD1" w14:textId="6E45A63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English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9.50 – 9.30</w:t>
            </w:r>
          </w:p>
        </w:tc>
        <w:tc>
          <w:tcPr>
            <w:tcW w:w="705" w:type="dxa"/>
            <w:vMerge w:val="restart"/>
            <w:shd w:val="clear" w:color="auto" w:fill="BDD6EE" w:themeFill="accent5" w:themeFillTint="66"/>
            <w:vAlign w:val="center"/>
          </w:tcPr>
          <w:p w14:paraId="38BCAA29" w14:textId="66EEA942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2700" w:type="dxa"/>
            <w:vAlign w:val="center"/>
          </w:tcPr>
          <w:p w14:paraId="2C2D80A2" w14:textId="2ED99FBE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Maths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10.50 – 11.50</w:t>
            </w:r>
          </w:p>
          <w:p w14:paraId="3F41D322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8D8BCB0" w14:textId="0DCF5059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Read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ing time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11.50 – 12.00</w:t>
            </w:r>
          </w:p>
        </w:tc>
        <w:tc>
          <w:tcPr>
            <w:tcW w:w="718" w:type="dxa"/>
            <w:vMerge w:val="restart"/>
            <w:shd w:val="clear" w:color="auto" w:fill="BDD6EE" w:themeFill="accent5" w:themeFillTint="66"/>
            <w:vAlign w:val="center"/>
          </w:tcPr>
          <w:p w14:paraId="6DCB84F3" w14:textId="78FCA1D7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Lunch</w:t>
            </w:r>
          </w:p>
        </w:tc>
        <w:tc>
          <w:tcPr>
            <w:tcW w:w="3159" w:type="dxa"/>
            <w:vAlign w:val="center"/>
          </w:tcPr>
          <w:p w14:paraId="0D0A2C57" w14:textId="3A41CE6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Mastering number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1.00 – 1.15</w:t>
            </w:r>
          </w:p>
          <w:p w14:paraId="2792C98C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65EC391" w14:textId="15522284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Science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1.15 – 2.15</w:t>
            </w:r>
          </w:p>
          <w:p w14:paraId="06973739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E6ABE20" w14:textId="059D7BD4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PSHE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2.15 – 3.00</w:t>
            </w:r>
          </w:p>
        </w:tc>
        <w:tc>
          <w:tcPr>
            <w:tcW w:w="918" w:type="dxa"/>
            <w:vMerge w:val="restart"/>
            <w:vAlign w:val="center"/>
          </w:tcPr>
          <w:p w14:paraId="100CBFFF" w14:textId="7AC93A4B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Class book</w:t>
            </w:r>
          </w:p>
        </w:tc>
      </w:tr>
      <w:tr w:rsidR="00F20116" w:rsidRPr="00F20116" w14:paraId="684B239E" w14:textId="77777777" w:rsidTr="00961790">
        <w:trPr>
          <w:trHeight w:val="1438"/>
          <w:jc w:val="center"/>
        </w:trPr>
        <w:tc>
          <w:tcPr>
            <w:tcW w:w="1326" w:type="dxa"/>
            <w:vAlign w:val="center"/>
          </w:tcPr>
          <w:p w14:paraId="108254C0" w14:textId="354ECD64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T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UESDAY</w:t>
            </w:r>
          </w:p>
        </w:tc>
        <w:tc>
          <w:tcPr>
            <w:tcW w:w="1251" w:type="dxa"/>
            <w:vMerge/>
            <w:vAlign w:val="center"/>
          </w:tcPr>
          <w:p w14:paraId="72F9FEA6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7BAB0948" w14:textId="78180911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Phonics</w:t>
            </w:r>
          </w:p>
        </w:tc>
        <w:tc>
          <w:tcPr>
            <w:tcW w:w="2840" w:type="dxa"/>
            <w:vAlign w:val="center"/>
          </w:tcPr>
          <w:p w14:paraId="6B900D68" w14:textId="0D799693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705" w:type="dxa"/>
            <w:vMerge/>
            <w:shd w:val="clear" w:color="auto" w:fill="BDD6EE" w:themeFill="accent5" w:themeFillTint="66"/>
            <w:vAlign w:val="center"/>
          </w:tcPr>
          <w:p w14:paraId="105F5189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90771F6" w14:textId="46102699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Maths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10.50 – 11.50</w:t>
            </w:r>
          </w:p>
          <w:p w14:paraId="13AC7EBF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3C7A6E6" w14:textId="7E8D9720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Read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ing time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</w:t>
            </w:r>
            <w:r w:rsidRPr="00F20116">
              <w:rPr>
                <w:rFonts w:ascii="Twinkl" w:hAnsi="Twinkl"/>
                <w:sz w:val="18"/>
                <w:szCs w:val="18"/>
              </w:rPr>
              <w:t>11.50 – 12.00</w:t>
            </w:r>
          </w:p>
        </w:tc>
        <w:tc>
          <w:tcPr>
            <w:tcW w:w="718" w:type="dxa"/>
            <w:vMerge/>
            <w:shd w:val="clear" w:color="auto" w:fill="BDD6EE" w:themeFill="accent5" w:themeFillTint="66"/>
            <w:vAlign w:val="center"/>
          </w:tcPr>
          <w:p w14:paraId="0D5A8CE4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59" w:type="dxa"/>
            <w:vAlign w:val="center"/>
          </w:tcPr>
          <w:p w14:paraId="3CC221EF" w14:textId="3621CC99" w:rsidR="00BA6304" w:rsidRPr="00F20116" w:rsidRDefault="00CA108A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1.00</w:t>
            </w:r>
            <w:r w:rsidR="00BA6304" w:rsidRPr="00F20116">
              <w:rPr>
                <w:rFonts w:ascii="Twinkl" w:hAnsi="Twinkl"/>
                <w:sz w:val="18"/>
                <w:szCs w:val="18"/>
              </w:rPr>
              <w:t xml:space="preserve"> – 2.00</w:t>
            </w:r>
          </w:p>
          <w:p w14:paraId="5CD0F561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3824E50" w14:textId="4B2DBD4B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Mastering number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2.00 – 2.15</w:t>
            </w:r>
            <w:r w:rsidRPr="00F20116">
              <w:rPr>
                <w:rFonts w:ascii="Twinkl" w:hAnsi="Twinkl"/>
                <w:sz w:val="18"/>
                <w:szCs w:val="18"/>
              </w:rPr>
              <w:br/>
            </w:r>
          </w:p>
          <w:p w14:paraId="5316DE7D" w14:textId="56E06E80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Computing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2.15 – 3.00</w:t>
            </w:r>
          </w:p>
        </w:tc>
        <w:tc>
          <w:tcPr>
            <w:tcW w:w="918" w:type="dxa"/>
            <w:vMerge/>
            <w:vAlign w:val="center"/>
          </w:tcPr>
          <w:p w14:paraId="2F624704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F20116" w:rsidRPr="00F20116" w14:paraId="18A833BA" w14:textId="77777777" w:rsidTr="00961790">
        <w:trPr>
          <w:trHeight w:val="1438"/>
          <w:jc w:val="center"/>
        </w:trPr>
        <w:tc>
          <w:tcPr>
            <w:tcW w:w="1326" w:type="dxa"/>
            <w:vAlign w:val="center"/>
          </w:tcPr>
          <w:p w14:paraId="1749D073" w14:textId="758CDAE5" w:rsidR="00BA6304" w:rsidRPr="00F20116" w:rsidRDefault="00F20116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251" w:type="dxa"/>
            <w:vMerge/>
            <w:vAlign w:val="center"/>
          </w:tcPr>
          <w:p w14:paraId="05CE90B7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60927FA7" w14:textId="1EE6CF45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Phonics</w:t>
            </w:r>
          </w:p>
        </w:tc>
        <w:tc>
          <w:tcPr>
            <w:tcW w:w="2840" w:type="dxa"/>
            <w:vAlign w:val="center"/>
          </w:tcPr>
          <w:p w14:paraId="46D41B75" w14:textId="02F9C8FA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English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9.30 – 10.15</w:t>
            </w:r>
          </w:p>
          <w:p w14:paraId="539D5251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6F381094" w14:textId="554FB7CE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Handwriting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10.15 – 10.30</w:t>
            </w:r>
          </w:p>
        </w:tc>
        <w:tc>
          <w:tcPr>
            <w:tcW w:w="705" w:type="dxa"/>
            <w:vMerge/>
            <w:shd w:val="clear" w:color="auto" w:fill="BDD6EE" w:themeFill="accent5" w:themeFillTint="66"/>
            <w:vAlign w:val="center"/>
          </w:tcPr>
          <w:p w14:paraId="54E0FD5E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DB080B4" w14:textId="43D226EE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Maths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10.50 – 11.50</w:t>
            </w:r>
          </w:p>
          <w:p w14:paraId="2135C1A0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664E5E0" w14:textId="2757F8F2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Read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ing time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11.50 – 12.00</w:t>
            </w:r>
          </w:p>
        </w:tc>
        <w:tc>
          <w:tcPr>
            <w:tcW w:w="718" w:type="dxa"/>
            <w:vMerge/>
            <w:shd w:val="clear" w:color="auto" w:fill="BDD6EE" w:themeFill="accent5" w:themeFillTint="66"/>
            <w:vAlign w:val="center"/>
          </w:tcPr>
          <w:p w14:paraId="77D39D56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59" w:type="dxa"/>
            <w:vAlign w:val="center"/>
          </w:tcPr>
          <w:p w14:paraId="090BDE72" w14:textId="7FAE8E22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Mastering number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1.00 – 1.15</w:t>
            </w:r>
          </w:p>
          <w:p w14:paraId="784AE113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B5CA24A" w14:textId="64D0332E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Music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1.15 – 2.00</w:t>
            </w:r>
          </w:p>
          <w:p w14:paraId="7DCA2D22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062AD397" w14:textId="5CBAC7F0" w:rsidR="00BA6304" w:rsidRPr="00F20116" w:rsidRDefault="00200349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</w:rPr>
              <w:t>History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 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>2.00</w:t>
            </w:r>
            <w:r w:rsidR="00BA6304" w:rsidRPr="00F20116">
              <w:rPr>
                <w:rFonts w:ascii="Twinkl" w:hAnsi="Twinkl"/>
                <w:sz w:val="18"/>
                <w:szCs w:val="18"/>
              </w:rPr>
              <w:t xml:space="preserve"> – 3.00</w:t>
            </w:r>
          </w:p>
        </w:tc>
        <w:tc>
          <w:tcPr>
            <w:tcW w:w="918" w:type="dxa"/>
            <w:vMerge/>
            <w:vAlign w:val="center"/>
          </w:tcPr>
          <w:p w14:paraId="34040107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F20116" w:rsidRPr="00F20116" w14:paraId="11DB1A66" w14:textId="77777777" w:rsidTr="00961790">
        <w:trPr>
          <w:trHeight w:val="1513"/>
          <w:jc w:val="center"/>
        </w:trPr>
        <w:tc>
          <w:tcPr>
            <w:tcW w:w="1326" w:type="dxa"/>
            <w:vAlign w:val="center"/>
          </w:tcPr>
          <w:p w14:paraId="5F08A488" w14:textId="5EFA7BDB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T</w:t>
            </w:r>
            <w:r w:rsidR="00F20116" w:rsidRPr="00F20116">
              <w:rPr>
                <w:rFonts w:ascii="Twinkl" w:hAnsi="Twinkl"/>
                <w:b/>
                <w:bCs/>
                <w:sz w:val="18"/>
                <w:szCs w:val="18"/>
              </w:rPr>
              <w:t>HURSDAY</w:t>
            </w:r>
          </w:p>
        </w:tc>
        <w:tc>
          <w:tcPr>
            <w:tcW w:w="1251" w:type="dxa"/>
            <w:vMerge/>
            <w:vAlign w:val="center"/>
          </w:tcPr>
          <w:p w14:paraId="699CCBCC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3F433B82" w14:textId="21BFCE6D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Phonics</w:t>
            </w:r>
          </w:p>
        </w:tc>
        <w:tc>
          <w:tcPr>
            <w:tcW w:w="2840" w:type="dxa"/>
            <w:vAlign w:val="center"/>
          </w:tcPr>
          <w:p w14:paraId="114EC15F" w14:textId="799426A7" w:rsidR="00BA6304" w:rsidRPr="00F20116" w:rsidRDefault="00F65117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705" w:type="dxa"/>
            <w:vMerge/>
            <w:shd w:val="clear" w:color="auto" w:fill="BDD6EE" w:themeFill="accent5" w:themeFillTint="66"/>
            <w:vAlign w:val="center"/>
          </w:tcPr>
          <w:p w14:paraId="155D1682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F0EB596" w14:textId="62C29C82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Maths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10.50 – 11.50</w:t>
            </w:r>
          </w:p>
          <w:p w14:paraId="40041EFF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F352729" w14:textId="773D4763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Read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ing time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11.50 – 12.00</w:t>
            </w:r>
          </w:p>
        </w:tc>
        <w:tc>
          <w:tcPr>
            <w:tcW w:w="718" w:type="dxa"/>
            <w:vMerge/>
            <w:shd w:val="clear" w:color="auto" w:fill="BDD6EE" w:themeFill="accent5" w:themeFillTint="66"/>
            <w:vAlign w:val="center"/>
          </w:tcPr>
          <w:p w14:paraId="252C10A2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59" w:type="dxa"/>
            <w:vAlign w:val="center"/>
          </w:tcPr>
          <w:p w14:paraId="6A7DD92D" w14:textId="77777777" w:rsidR="00F5327B" w:rsidRDefault="00F5327B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  <w:p w14:paraId="76272171" w14:textId="199BBC77" w:rsidR="00F5327B" w:rsidRPr="00F20116" w:rsidRDefault="00585525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proofErr w:type="gramStart"/>
            <w:r>
              <w:rPr>
                <w:rFonts w:ascii="Twinkl" w:hAnsi="Twinkl"/>
                <w:b/>
                <w:bCs/>
                <w:sz w:val="18"/>
                <w:szCs w:val="18"/>
              </w:rPr>
              <w:t xml:space="preserve">English  </w:t>
            </w:r>
            <w:r w:rsidRPr="00585525">
              <w:rPr>
                <w:rFonts w:ascii="Twinkl" w:hAnsi="Twinkl"/>
                <w:sz w:val="18"/>
                <w:szCs w:val="18"/>
              </w:rPr>
              <w:t>1.</w:t>
            </w:r>
            <w:r>
              <w:rPr>
                <w:rFonts w:ascii="Twinkl" w:hAnsi="Twinkl"/>
                <w:sz w:val="18"/>
                <w:szCs w:val="18"/>
              </w:rPr>
              <w:t>00</w:t>
            </w:r>
            <w:proofErr w:type="gramEnd"/>
            <w:r>
              <w:rPr>
                <w:rFonts w:ascii="Twinkl" w:hAnsi="Twinkl"/>
                <w:sz w:val="18"/>
                <w:szCs w:val="18"/>
              </w:rPr>
              <w:t>- 2.00</w:t>
            </w:r>
          </w:p>
          <w:p w14:paraId="7492E16A" w14:textId="3B6A32EB" w:rsidR="00BA6304" w:rsidRPr="00F5327B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  <w:p w14:paraId="0C6C40AC" w14:textId="1C64CD86" w:rsidR="00BA6304" w:rsidRDefault="00585525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Circle time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</w:t>
            </w:r>
            <w:r>
              <w:rPr>
                <w:rFonts w:ascii="Twinkl" w:hAnsi="Twinkl"/>
                <w:sz w:val="18"/>
                <w:szCs w:val="18"/>
              </w:rPr>
              <w:t>2.00 – 2.15</w:t>
            </w:r>
          </w:p>
          <w:p w14:paraId="7D154E1B" w14:textId="77777777" w:rsidR="00585525" w:rsidRPr="00F20116" w:rsidRDefault="00585525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75BBF858" w14:textId="1EF4DDB5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2.15 – 3.00</w:t>
            </w:r>
          </w:p>
        </w:tc>
        <w:tc>
          <w:tcPr>
            <w:tcW w:w="918" w:type="dxa"/>
            <w:vMerge/>
            <w:vAlign w:val="center"/>
          </w:tcPr>
          <w:p w14:paraId="47333092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  <w:tr w:rsidR="00F20116" w:rsidRPr="00F20116" w14:paraId="4F615419" w14:textId="77777777" w:rsidTr="00961790">
        <w:trPr>
          <w:trHeight w:val="1365"/>
          <w:jc w:val="center"/>
        </w:trPr>
        <w:tc>
          <w:tcPr>
            <w:tcW w:w="1326" w:type="dxa"/>
            <w:vAlign w:val="center"/>
          </w:tcPr>
          <w:p w14:paraId="033E8CB2" w14:textId="7B2882FE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F</w:t>
            </w:r>
            <w:r w:rsidR="00F20116" w:rsidRPr="00F20116">
              <w:rPr>
                <w:rFonts w:ascii="Twinkl" w:hAnsi="Twinkl"/>
                <w:b/>
                <w:bCs/>
                <w:sz w:val="18"/>
                <w:szCs w:val="18"/>
              </w:rPr>
              <w:t>RIDAY</w:t>
            </w:r>
          </w:p>
        </w:tc>
        <w:tc>
          <w:tcPr>
            <w:tcW w:w="1251" w:type="dxa"/>
            <w:vMerge/>
            <w:vAlign w:val="center"/>
          </w:tcPr>
          <w:p w14:paraId="11A84D3A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14:paraId="00A76545" w14:textId="7C048CF7" w:rsidR="00BA6304" w:rsidRPr="00F20116" w:rsidRDefault="00BA6304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Star Assembly</w:t>
            </w:r>
          </w:p>
        </w:tc>
        <w:tc>
          <w:tcPr>
            <w:tcW w:w="2840" w:type="dxa"/>
            <w:vAlign w:val="center"/>
          </w:tcPr>
          <w:p w14:paraId="031696CD" w14:textId="40F7AA3B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Phonics and spelling test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</w:t>
            </w:r>
            <w:r w:rsidR="00900C47">
              <w:rPr>
                <w:rFonts w:ascii="Twinkl" w:hAnsi="Twinkl"/>
                <w:sz w:val="18"/>
                <w:szCs w:val="18"/>
              </w:rPr>
              <w:br/>
            </w:r>
            <w:r w:rsidR="00CA108A" w:rsidRPr="00F20116">
              <w:rPr>
                <w:rFonts w:ascii="Twinkl" w:hAnsi="Twinkl"/>
                <w:sz w:val="18"/>
                <w:szCs w:val="18"/>
              </w:rPr>
              <w:t>9.30 – 10.00</w:t>
            </w:r>
          </w:p>
          <w:p w14:paraId="718EE737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30E4BF37" w14:textId="784A7A1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 xml:space="preserve">English </w:t>
            </w:r>
            <w:r w:rsidR="00CA108A" w:rsidRPr="00F20116">
              <w:rPr>
                <w:rFonts w:ascii="Twinkl" w:hAnsi="Twinkl"/>
                <w:i/>
                <w:iCs/>
                <w:sz w:val="18"/>
                <w:szCs w:val="18"/>
              </w:rPr>
              <w:t>(</w:t>
            </w:r>
            <w:r w:rsidRPr="00F20116">
              <w:rPr>
                <w:rFonts w:ascii="Twinkl" w:hAnsi="Twinkl"/>
                <w:i/>
                <w:iCs/>
                <w:sz w:val="18"/>
                <w:szCs w:val="18"/>
              </w:rPr>
              <w:t>Comprehension</w:t>
            </w:r>
            <w:r w:rsidR="00CA108A" w:rsidRPr="00F20116">
              <w:rPr>
                <w:rFonts w:ascii="Twinkl" w:hAnsi="Twinkl"/>
                <w:i/>
                <w:iCs/>
                <w:sz w:val="18"/>
                <w:szCs w:val="18"/>
              </w:rPr>
              <w:t xml:space="preserve">) </w:t>
            </w:r>
            <w:r w:rsidR="00900C47">
              <w:rPr>
                <w:rFonts w:ascii="Twinkl" w:hAnsi="Twinkl"/>
                <w:i/>
                <w:iCs/>
                <w:sz w:val="18"/>
                <w:szCs w:val="18"/>
              </w:rPr>
              <w:br/>
            </w:r>
            <w:r w:rsidR="00CA108A" w:rsidRPr="00F20116">
              <w:rPr>
                <w:rFonts w:ascii="Twinkl" w:hAnsi="Twinkl"/>
                <w:sz w:val="18"/>
                <w:szCs w:val="18"/>
              </w:rPr>
              <w:t>10.00 – 10.30</w:t>
            </w:r>
          </w:p>
        </w:tc>
        <w:tc>
          <w:tcPr>
            <w:tcW w:w="705" w:type="dxa"/>
            <w:vMerge/>
            <w:shd w:val="clear" w:color="auto" w:fill="BDD6EE" w:themeFill="accent5" w:themeFillTint="66"/>
            <w:vAlign w:val="center"/>
          </w:tcPr>
          <w:p w14:paraId="52886ED5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526CFE5" w14:textId="562C0B80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Maths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>10.50 – 11.50</w:t>
            </w:r>
          </w:p>
          <w:p w14:paraId="14280DAB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710BC27" w14:textId="04BD9BD1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Read</w:t>
            </w:r>
            <w:r w:rsidR="00CA108A" w:rsidRPr="00F20116">
              <w:rPr>
                <w:rFonts w:ascii="Twinkl" w:hAnsi="Twinkl"/>
                <w:b/>
                <w:bCs/>
                <w:sz w:val="18"/>
                <w:szCs w:val="18"/>
              </w:rPr>
              <w:t>ing time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11.50 – 12.00</w:t>
            </w:r>
          </w:p>
        </w:tc>
        <w:tc>
          <w:tcPr>
            <w:tcW w:w="718" w:type="dxa"/>
            <w:vMerge/>
            <w:shd w:val="clear" w:color="auto" w:fill="BDD6EE" w:themeFill="accent5" w:themeFillTint="66"/>
            <w:vAlign w:val="center"/>
          </w:tcPr>
          <w:p w14:paraId="380F1370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3159" w:type="dxa"/>
            <w:vAlign w:val="center"/>
          </w:tcPr>
          <w:p w14:paraId="1241CDF9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F20116">
              <w:rPr>
                <w:rFonts w:ascii="Twinkl" w:hAnsi="Twinkl"/>
                <w:b/>
                <w:bCs/>
                <w:sz w:val="18"/>
                <w:szCs w:val="18"/>
              </w:rPr>
              <w:t>Mastering number</w:t>
            </w:r>
            <w:r w:rsidRPr="00F20116">
              <w:rPr>
                <w:rFonts w:ascii="Twinkl" w:hAnsi="Twinkl"/>
                <w:sz w:val="18"/>
                <w:szCs w:val="18"/>
              </w:rPr>
              <w:t xml:space="preserve"> 1.00 – 1.15</w:t>
            </w:r>
          </w:p>
          <w:p w14:paraId="056B3407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211159C1" w14:textId="1D6B5461" w:rsidR="00CA108A" w:rsidRDefault="00200349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>
              <w:rPr>
                <w:rFonts w:ascii="Twinkl" w:hAnsi="Twinkl"/>
                <w:b/>
                <w:bCs/>
                <w:sz w:val="18"/>
                <w:szCs w:val="18"/>
              </w:rPr>
              <w:t>Art/DT</w:t>
            </w:r>
            <w:r w:rsidR="00CA108A" w:rsidRPr="00F20116">
              <w:rPr>
                <w:rFonts w:ascii="Twinkl" w:hAnsi="Twinkl"/>
                <w:sz w:val="18"/>
                <w:szCs w:val="18"/>
              </w:rPr>
              <w:t xml:space="preserve"> 1.15 – 2.</w:t>
            </w:r>
            <w:r w:rsidR="00585525">
              <w:rPr>
                <w:rFonts w:ascii="Twinkl" w:hAnsi="Twinkl"/>
                <w:sz w:val="18"/>
                <w:szCs w:val="18"/>
              </w:rPr>
              <w:t>15</w:t>
            </w:r>
          </w:p>
          <w:p w14:paraId="67A7C4EE" w14:textId="77777777" w:rsidR="00F65117" w:rsidRDefault="00F65117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4928E474" w14:textId="6440D8BC" w:rsidR="00F65117" w:rsidRPr="00F65117" w:rsidRDefault="00F65117" w:rsidP="00961790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00F65117">
              <w:rPr>
                <w:rFonts w:ascii="Twinkl" w:hAnsi="Twinkl"/>
                <w:b/>
                <w:bCs/>
                <w:sz w:val="18"/>
                <w:szCs w:val="18"/>
              </w:rPr>
              <w:t>Friday Fun</w:t>
            </w:r>
            <w:r>
              <w:rPr>
                <w:rFonts w:ascii="Twinkl" w:hAnsi="Twinkl"/>
                <w:b/>
                <w:bCs/>
                <w:sz w:val="18"/>
                <w:szCs w:val="18"/>
              </w:rPr>
              <w:t xml:space="preserve"> </w:t>
            </w:r>
            <w:r w:rsidRPr="00F65117">
              <w:rPr>
                <w:rFonts w:ascii="Twinkl" w:hAnsi="Twinkl"/>
                <w:sz w:val="18"/>
                <w:szCs w:val="18"/>
              </w:rPr>
              <w:t>2.15 -2.30</w:t>
            </w:r>
          </w:p>
          <w:p w14:paraId="0BF38120" w14:textId="77777777" w:rsidR="00585525" w:rsidRPr="00F20116" w:rsidRDefault="00585525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  <w:p w14:paraId="54A2E5D8" w14:textId="6C1549CA" w:rsidR="00CA108A" w:rsidRPr="00585525" w:rsidRDefault="00585525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  <w:r w:rsidRPr="00585525">
              <w:rPr>
                <w:rFonts w:ascii="Twinkl" w:hAnsi="Twinkl"/>
                <w:b/>
                <w:bCs/>
                <w:sz w:val="18"/>
                <w:szCs w:val="18"/>
              </w:rPr>
              <w:t>Handwriting</w:t>
            </w:r>
            <w:r>
              <w:rPr>
                <w:rFonts w:ascii="Twinkl" w:hAnsi="Twinkl"/>
                <w:b/>
                <w:bCs/>
                <w:sz w:val="18"/>
                <w:szCs w:val="18"/>
              </w:rPr>
              <w:t xml:space="preserve"> </w:t>
            </w:r>
            <w:r w:rsidR="00F65117" w:rsidRPr="00F65117">
              <w:rPr>
                <w:rFonts w:ascii="Twinkl" w:hAnsi="Twinkl"/>
                <w:sz w:val="18"/>
                <w:szCs w:val="18"/>
              </w:rPr>
              <w:t>2.30 – 3.00</w:t>
            </w:r>
          </w:p>
          <w:p w14:paraId="47D15BA1" w14:textId="6019175D" w:rsidR="00CA108A" w:rsidRPr="00F20116" w:rsidRDefault="00CA108A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918" w:type="dxa"/>
            <w:vMerge/>
            <w:vAlign w:val="center"/>
          </w:tcPr>
          <w:p w14:paraId="45B517DD" w14:textId="77777777" w:rsidR="00BA6304" w:rsidRPr="00F20116" w:rsidRDefault="00BA6304" w:rsidP="00961790">
            <w:pPr>
              <w:jc w:val="center"/>
              <w:rPr>
                <w:rFonts w:ascii="Twinkl" w:hAnsi="Twinkl"/>
                <w:sz w:val="18"/>
                <w:szCs w:val="18"/>
              </w:rPr>
            </w:pPr>
          </w:p>
        </w:tc>
      </w:tr>
    </w:tbl>
    <w:p w14:paraId="606E516D" w14:textId="77777777" w:rsidR="00CD42DF" w:rsidRPr="00CA108A" w:rsidRDefault="00CD42DF" w:rsidP="00CD42DF">
      <w:pPr>
        <w:jc w:val="center"/>
        <w:rPr>
          <w:rFonts w:ascii="Twinkl" w:hAnsi="Twinkl"/>
        </w:rPr>
      </w:pPr>
    </w:p>
    <w:sectPr w:rsidR="00CD42DF" w:rsidRPr="00CA108A" w:rsidSect="00F2011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DF"/>
    <w:rsid w:val="000A0034"/>
    <w:rsid w:val="00181DD8"/>
    <w:rsid w:val="00200349"/>
    <w:rsid w:val="003F0917"/>
    <w:rsid w:val="00585525"/>
    <w:rsid w:val="00687D3C"/>
    <w:rsid w:val="006E011F"/>
    <w:rsid w:val="00821078"/>
    <w:rsid w:val="0089420E"/>
    <w:rsid w:val="00900C47"/>
    <w:rsid w:val="00931235"/>
    <w:rsid w:val="00961790"/>
    <w:rsid w:val="00B22CB1"/>
    <w:rsid w:val="00BA6304"/>
    <w:rsid w:val="00C41139"/>
    <w:rsid w:val="00CA108A"/>
    <w:rsid w:val="00CD42DF"/>
    <w:rsid w:val="00F20116"/>
    <w:rsid w:val="00F5327B"/>
    <w:rsid w:val="00F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3F33D"/>
  <w15:chartTrackingRefBased/>
  <w15:docId w15:val="{F3840C8E-07D1-2D49-BE2B-084FD71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924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Armitage</dc:creator>
  <cp:keywords/>
  <dc:description/>
  <cp:lastModifiedBy>A Armitage</cp:lastModifiedBy>
  <cp:revision>4</cp:revision>
  <cp:lastPrinted>2023-11-08T10:11:00Z</cp:lastPrinted>
  <dcterms:created xsi:type="dcterms:W3CDTF">2023-09-19T13:05:00Z</dcterms:created>
  <dcterms:modified xsi:type="dcterms:W3CDTF">2024-03-05T20:09:00Z</dcterms:modified>
</cp:coreProperties>
</file>